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E8A" w:rsidRDefault="00C36E8A" w:rsidP="003454D8">
      <w:pPr>
        <w:tabs>
          <w:tab w:val="left" w:pos="6105"/>
        </w:tabs>
        <w:jc w:val="both"/>
        <w:rPr>
          <w:sz w:val="28"/>
          <w:szCs w:val="28"/>
        </w:rPr>
      </w:pPr>
    </w:p>
    <w:p w:rsidR="00C36E8A" w:rsidRDefault="00C36E8A" w:rsidP="003454D8">
      <w:pPr>
        <w:jc w:val="center"/>
        <w:rPr>
          <w:b/>
          <w:sz w:val="28"/>
          <w:szCs w:val="28"/>
        </w:rPr>
      </w:pPr>
    </w:p>
    <w:p w:rsidR="003500C9" w:rsidRDefault="003500C9" w:rsidP="00B55B59">
      <w:pPr>
        <w:ind w:left="2832" w:firstLine="708"/>
        <w:rPr>
          <w:sz w:val="28"/>
          <w:szCs w:val="28"/>
          <w:lang w:eastAsia="en-US"/>
        </w:rPr>
      </w:pPr>
    </w:p>
    <w:p w:rsidR="003500C9" w:rsidRDefault="003500C9" w:rsidP="00B55B59">
      <w:pPr>
        <w:ind w:left="2832" w:firstLine="708"/>
        <w:rPr>
          <w:sz w:val="28"/>
          <w:szCs w:val="28"/>
          <w:lang w:eastAsia="en-US"/>
        </w:rPr>
      </w:pPr>
    </w:p>
    <w:p w:rsidR="003500C9" w:rsidRDefault="003500C9" w:rsidP="003500C9">
      <w:pPr>
        <w:rPr>
          <w:sz w:val="28"/>
          <w:szCs w:val="28"/>
          <w:lang w:eastAsia="en-US"/>
        </w:rPr>
      </w:pPr>
      <w:bookmarkStart w:id="0" w:name="_GoBack"/>
      <w:r>
        <w:rPr>
          <w:noProof/>
          <w:sz w:val="28"/>
          <w:szCs w:val="28"/>
        </w:rPr>
        <w:drawing>
          <wp:inline distT="0" distB="0" distL="0" distR="0">
            <wp:extent cx="6210935" cy="8858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ремировании работников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500C9" w:rsidRDefault="003500C9" w:rsidP="00B55B59">
      <w:pPr>
        <w:ind w:left="2832" w:firstLine="708"/>
        <w:rPr>
          <w:sz w:val="28"/>
          <w:szCs w:val="28"/>
          <w:lang w:eastAsia="en-US"/>
        </w:rPr>
      </w:pPr>
    </w:p>
    <w:p w:rsidR="003500C9" w:rsidRDefault="003500C9" w:rsidP="00B55B59">
      <w:pPr>
        <w:ind w:left="2832" w:firstLine="708"/>
        <w:rPr>
          <w:sz w:val="28"/>
          <w:szCs w:val="28"/>
          <w:lang w:eastAsia="en-US"/>
        </w:rPr>
      </w:pPr>
    </w:p>
    <w:p w:rsidR="00B55B59" w:rsidRPr="00B55B59" w:rsidRDefault="00B55B59" w:rsidP="00B55B59">
      <w:pPr>
        <w:ind w:left="2832" w:firstLine="708"/>
        <w:rPr>
          <w:b/>
          <w:sz w:val="28"/>
          <w:szCs w:val="28"/>
        </w:rPr>
      </w:pPr>
      <w:r w:rsidRPr="00B55B59">
        <w:rPr>
          <w:b/>
          <w:sz w:val="28"/>
          <w:szCs w:val="28"/>
        </w:rPr>
        <w:t xml:space="preserve">ПОЛОЖЕНИЕ </w:t>
      </w:r>
    </w:p>
    <w:p w:rsidR="00B55B59" w:rsidRPr="00B55B59" w:rsidRDefault="00B55B59" w:rsidP="00B55B59">
      <w:pPr>
        <w:jc w:val="center"/>
        <w:rPr>
          <w:b/>
          <w:sz w:val="28"/>
          <w:szCs w:val="28"/>
        </w:rPr>
      </w:pPr>
      <w:r w:rsidRPr="00B55B59">
        <w:rPr>
          <w:b/>
          <w:sz w:val="28"/>
          <w:szCs w:val="28"/>
        </w:rPr>
        <w:t xml:space="preserve">о премировании работников </w:t>
      </w:r>
    </w:p>
    <w:p w:rsidR="00B55B59" w:rsidRPr="00B55B59" w:rsidRDefault="00B55B59" w:rsidP="00B55B59">
      <w:pPr>
        <w:jc w:val="center"/>
        <w:rPr>
          <w:b/>
          <w:sz w:val="28"/>
          <w:szCs w:val="28"/>
        </w:rPr>
      </w:pPr>
    </w:p>
    <w:p w:rsidR="00B55B59" w:rsidRPr="00B55B59" w:rsidRDefault="00B55B59" w:rsidP="00B55B59">
      <w:pPr>
        <w:jc w:val="center"/>
        <w:rPr>
          <w:b/>
          <w:sz w:val="28"/>
          <w:szCs w:val="28"/>
        </w:rPr>
      </w:pPr>
      <w:r w:rsidRPr="00B55B59">
        <w:rPr>
          <w:b/>
          <w:sz w:val="28"/>
          <w:szCs w:val="28"/>
        </w:rPr>
        <w:t>Муниципального автономного дошкольного образовательного учреждения</w:t>
      </w:r>
    </w:p>
    <w:p w:rsidR="00B55B59" w:rsidRPr="00B55B59" w:rsidRDefault="00B55B59" w:rsidP="00B55B59">
      <w:pPr>
        <w:jc w:val="center"/>
        <w:rPr>
          <w:b/>
          <w:sz w:val="28"/>
          <w:szCs w:val="28"/>
        </w:rPr>
      </w:pPr>
      <w:r w:rsidRPr="00B55B59">
        <w:rPr>
          <w:b/>
          <w:sz w:val="28"/>
          <w:szCs w:val="28"/>
        </w:rPr>
        <w:t>«Детский сад №261 комбинированного вида с воспитанием и обучением на татарском языке» Советского района города Казани</w:t>
      </w:r>
    </w:p>
    <w:p w:rsidR="00C36E8A" w:rsidRDefault="00C36E8A" w:rsidP="003454D8">
      <w:pPr>
        <w:jc w:val="center"/>
        <w:rPr>
          <w:b/>
          <w:sz w:val="28"/>
          <w:szCs w:val="28"/>
        </w:rPr>
      </w:pPr>
    </w:p>
    <w:p w:rsidR="00C36E8A" w:rsidRPr="00C36E8A" w:rsidRDefault="00C36E8A" w:rsidP="003454D8">
      <w:pPr>
        <w:jc w:val="center"/>
        <w:rPr>
          <w:b/>
          <w:sz w:val="28"/>
          <w:szCs w:val="28"/>
        </w:rPr>
      </w:pPr>
    </w:p>
    <w:p w:rsidR="003454D8" w:rsidRPr="00C36E8A" w:rsidRDefault="003454D8" w:rsidP="003454D8">
      <w:pPr>
        <w:pStyle w:val="a3"/>
        <w:ind w:firstLine="708"/>
        <w:rPr>
          <w:rFonts w:ascii="Times New Roman" w:hAnsi="Times New Roman" w:cs="Times New Roman"/>
          <w:color w:val="0000FF"/>
          <w:sz w:val="28"/>
          <w:szCs w:val="28"/>
        </w:rPr>
      </w:pPr>
      <w:r w:rsidRPr="00C36E8A">
        <w:rPr>
          <w:rFonts w:ascii="Times New Roman" w:hAnsi="Times New Roman" w:cs="Times New Roman"/>
          <w:sz w:val="28"/>
          <w:szCs w:val="28"/>
        </w:rPr>
        <w:t xml:space="preserve">В целях поощрения работников за выполненную работу в учреждении в соответствии с Перечнем видов выплат стимулирующего характера в федеральных бюджетных учреждениях, утвержденным приказом </w:t>
      </w:r>
      <w:proofErr w:type="spellStart"/>
      <w:r w:rsidRPr="00C36E8A">
        <w:rPr>
          <w:rFonts w:ascii="Times New Roman" w:hAnsi="Times New Roman" w:cs="Times New Roman"/>
          <w:sz w:val="28"/>
          <w:szCs w:val="28"/>
        </w:rPr>
        <w:t>Минсоцразвития</w:t>
      </w:r>
      <w:proofErr w:type="spellEnd"/>
      <w:r w:rsidRPr="00C36E8A">
        <w:rPr>
          <w:rFonts w:ascii="Times New Roman" w:hAnsi="Times New Roman" w:cs="Times New Roman"/>
          <w:sz w:val="28"/>
          <w:szCs w:val="28"/>
        </w:rPr>
        <w:t xml:space="preserve"> России  от 29.12.2007 года </w:t>
      </w:r>
      <w:r w:rsidR="00213BCA">
        <w:rPr>
          <w:rFonts w:ascii="Times New Roman" w:hAnsi="Times New Roman" w:cs="Times New Roman"/>
          <w:sz w:val="28"/>
          <w:szCs w:val="28"/>
        </w:rPr>
        <w:t>№</w:t>
      </w:r>
      <w:r w:rsidRPr="00C36E8A">
        <w:rPr>
          <w:rFonts w:ascii="Times New Roman" w:hAnsi="Times New Roman" w:cs="Times New Roman"/>
          <w:sz w:val="28"/>
          <w:szCs w:val="28"/>
        </w:rPr>
        <w:t xml:space="preserve">818 «Об утверждении Перечня видов выплат стимулирующего характера в федеральных  бюджетных учреждениях и разъяснения о порядке установления выплат стимулирующего характера в федеральных бюджетных учреждениях» (зарегистрирован в Минюсте России 01.02.2008, регистрационный № 11080),  разработано </w:t>
      </w:r>
      <w:r w:rsidRPr="00C36E8A">
        <w:rPr>
          <w:rFonts w:ascii="Times New Roman" w:hAnsi="Times New Roman" w:cs="Times New Roman"/>
          <w:color w:val="000000"/>
          <w:sz w:val="28"/>
          <w:szCs w:val="28"/>
        </w:rPr>
        <w:t>Положение о</w:t>
      </w:r>
      <w:r w:rsidRPr="00C36E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премировании и материальном</w:t>
      </w:r>
      <w:r w:rsidRPr="00C36E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13BCA">
        <w:rPr>
          <w:rFonts w:ascii="Times New Roman" w:hAnsi="Times New Roman" w:cs="Times New Roman"/>
          <w:bCs/>
          <w:color w:val="000000"/>
          <w:sz w:val="28"/>
          <w:szCs w:val="28"/>
        </w:rPr>
        <w:t>стимулировании ра</w:t>
      </w:r>
      <w:r w:rsidR="00E25DA9">
        <w:rPr>
          <w:rFonts w:ascii="Times New Roman" w:hAnsi="Times New Roman" w:cs="Times New Roman"/>
          <w:bCs/>
          <w:color w:val="000000"/>
          <w:sz w:val="28"/>
          <w:szCs w:val="28"/>
        </w:rPr>
        <w:t>ботников М</w:t>
      </w:r>
      <w:r w:rsidR="001D7310">
        <w:rPr>
          <w:rFonts w:ascii="Times New Roman" w:hAnsi="Times New Roman" w:cs="Times New Roman"/>
          <w:bCs/>
          <w:color w:val="000000"/>
          <w:sz w:val="28"/>
          <w:szCs w:val="28"/>
        </w:rPr>
        <w:t>униципального автономного дошкольного образовательного учреждения</w:t>
      </w:r>
      <w:r w:rsidR="00B55B5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«Детский сад №261</w:t>
      </w:r>
      <w:r w:rsidRPr="00C36E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комбинированного вида</w:t>
      </w:r>
      <w:r w:rsidR="00B55B5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 воспитанием и обучением на татарском языке» Советского района города</w:t>
      </w:r>
      <w:r w:rsidRPr="00C36E8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Казани.</w:t>
      </w:r>
      <w:r w:rsidRPr="00C36E8A">
        <w:rPr>
          <w:rFonts w:ascii="Times New Roman" w:hAnsi="Times New Roman" w:cs="Times New Roman"/>
          <w:color w:val="0000FF"/>
          <w:sz w:val="28"/>
          <w:szCs w:val="28"/>
        </w:rPr>
        <w:t xml:space="preserve">                                                                                    </w:t>
      </w:r>
    </w:p>
    <w:p w:rsidR="003454D8" w:rsidRPr="00C36E8A" w:rsidRDefault="003454D8" w:rsidP="003454D8">
      <w:pPr>
        <w:jc w:val="both"/>
        <w:rPr>
          <w:color w:val="0000FF"/>
          <w:sz w:val="28"/>
          <w:szCs w:val="28"/>
        </w:rPr>
      </w:pPr>
    </w:p>
    <w:p w:rsidR="003454D8" w:rsidRPr="00C36E8A" w:rsidRDefault="003454D8" w:rsidP="003454D8">
      <w:pPr>
        <w:pStyle w:val="1"/>
        <w:spacing w:before="0" w:after="0"/>
        <w:rPr>
          <w:rFonts w:ascii="Times New Roman" w:hAnsi="Times New Roman"/>
          <w:color w:val="auto"/>
          <w:sz w:val="28"/>
          <w:szCs w:val="28"/>
        </w:rPr>
      </w:pPr>
      <w:bookmarkStart w:id="1" w:name="sub_100"/>
      <w:r w:rsidRPr="00C36E8A">
        <w:rPr>
          <w:rFonts w:ascii="Times New Roman" w:hAnsi="Times New Roman"/>
          <w:color w:val="auto"/>
          <w:sz w:val="28"/>
          <w:szCs w:val="28"/>
        </w:rPr>
        <w:t>1. Общие положения</w:t>
      </w:r>
      <w:bookmarkEnd w:id="1"/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1.1. Настоящее Полож</w:t>
      </w:r>
      <w:r w:rsidR="009D3CAE">
        <w:rPr>
          <w:sz w:val="28"/>
          <w:szCs w:val="28"/>
        </w:rPr>
        <w:t>ение о премировании работников М</w:t>
      </w:r>
      <w:r w:rsidRPr="00C36E8A">
        <w:rPr>
          <w:sz w:val="28"/>
          <w:szCs w:val="28"/>
        </w:rPr>
        <w:t xml:space="preserve">униципального </w:t>
      </w:r>
      <w:r w:rsidR="009D3CAE">
        <w:rPr>
          <w:sz w:val="28"/>
          <w:szCs w:val="28"/>
        </w:rPr>
        <w:t xml:space="preserve">автономного </w:t>
      </w:r>
      <w:r w:rsidRPr="00C36E8A">
        <w:rPr>
          <w:sz w:val="28"/>
          <w:szCs w:val="28"/>
        </w:rPr>
        <w:t>дошкольного образовательн</w:t>
      </w:r>
      <w:r w:rsidR="00E25DA9">
        <w:rPr>
          <w:sz w:val="28"/>
          <w:szCs w:val="28"/>
        </w:rPr>
        <w:t>ого учреждения «Детский сад №</w:t>
      </w:r>
      <w:r w:rsidR="00B55B59">
        <w:rPr>
          <w:sz w:val="28"/>
          <w:szCs w:val="28"/>
        </w:rPr>
        <w:t>261</w:t>
      </w:r>
      <w:r w:rsidRPr="00C36E8A">
        <w:rPr>
          <w:sz w:val="28"/>
          <w:szCs w:val="28"/>
        </w:rPr>
        <w:t xml:space="preserve"> комбинированного вида</w:t>
      </w:r>
      <w:r w:rsidR="00B55B59">
        <w:rPr>
          <w:sz w:val="28"/>
          <w:szCs w:val="28"/>
        </w:rPr>
        <w:t xml:space="preserve"> с воспитанием и обучением на татарском языке</w:t>
      </w:r>
      <w:r w:rsidRPr="00C36E8A">
        <w:rPr>
          <w:sz w:val="28"/>
          <w:szCs w:val="28"/>
        </w:rPr>
        <w:t>»</w:t>
      </w:r>
      <w:r w:rsidR="00B55B59">
        <w:rPr>
          <w:sz w:val="28"/>
          <w:szCs w:val="28"/>
        </w:rPr>
        <w:t xml:space="preserve"> Советского района города Казани</w:t>
      </w:r>
      <w:r w:rsidRPr="00C36E8A">
        <w:rPr>
          <w:sz w:val="28"/>
          <w:szCs w:val="28"/>
        </w:rPr>
        <w:t xml:space="preserve">, </w:t>
      </w:r>
      <w:r w:rsidR="00A63666">
        <w:rPr>
          <w:sz w:val="28"/>
          <w:szCs w:val="28"/>
        </w:rPr>
        <w:t xml:space="preserve"> </w:t>
      </w:r>
      <w:r w:rsidR="00E25DA9">
        <w:rPr>
          <w:sz w:val="28"/>
          <w:szCs w:val="28"/>
        </w:rPr>
        <w:t xml:space="preserve">(далее МАДОУ «Детский </w:t>
      </w:r>
      <w:r w:rsidR="00B55B59">
        <w:rPr>
          <w:sz w:val="28"/>
          <w:szCs w:val="28"/>
        </w:rPr>
        <w:t>сад №261</w:t>
      </w:r>
      <w:r w:rsidR="00213BCA">
        <w:rPr>
          <w:sz w:val="28"/>
          <w:szCs w:val="28"/>
        </w:rPr>
        <w:t>»</w:t>
      </w:r>
      <w:r w:rsidRPr="00C36E8A">
        <w:rPr>
          <w:sz w:val="28"/>
          <w:szCs w:val="28"/>
        </w:rPr>
        <w:t>) разработано в соответствии с Трудовым и Налоговым кодексами РФ, иным законодательством РФ, устанавливает порядок и условия матер</w:t>
      </w:r>
      <w:r w:rsidR="00213BCA">
        <w:rPr>
          <w:sz w:val="28"/>
          <w:szCs w:val="28"/>
        </w:rPr>
        <w:t>иального поощрения раб</w:t>
      </w:r>
      <w:r w:rsidR="00B55B59">
        <w:rPr>
          <w:sz w:val="28"/>
          <w:szCs w:val="28"/>
        </w:rPr>
        <w:t>отников МАДОУ «Детский сад № 261</w:t>
      </w:r>
      <w:r w:rsidRPr="00C36E8A">
        <w:rPr>
          <w:sz w:val="28"/>
          <w:szCs w:val="28"/>
        </w:rPr>
        <w:t xml:space="preserve">» и вступает в действие с </w:t>
      </w:r>
      <w:r w:rsidR="00E25DA9">
        <w:rPr>
          <w:sz w:val="28"/>
          <w:szCs w:val="28"/>
        </w:rPr>
        <w:t>1 сентября</w:t>
      </w:r>
      <w:r w:rsidR="00D246E1">
        <w:rPr>
          <w:sz w:val="28"/>
          <w:szCs w:val="28"/>
        </w:rPr>
        <w:t xml:space="preserve"> 2015</w:t>
      </w:r>
      <w:r w:rsidR="009D3CAE">
        <w:rPr>
          <w:sz w:val="28"/>
          <w:szCs w:val="28"/>
        </w:rPr>
        <w:t xml:space="preserve"> г</w:t>
      </w:r>
      <w:r w:rsidR="00D246E1">
        <w:rPr>
          <w:sz w:val="28"/>
          <w:szCs w:val="28"/>
        </w:rPr>
        <w:t>ода</w:t>
      </w:r>
      <w:r w:rsidRPr="00213BCA">
        <w:rPr>
          <w:b/>
          <w:sz w:val="28"/>
          <w:szCs w:val="28"/>
        </w:rPr>
        <w:t>.</w:t>
      </w:r>
      <w:r w:rsidRPr="00C36E8A">
        <w:rPr>
          <w:sz w:val="28"/>
          <w:szCs w:val="28"/>
        </w:rPr>
        <w:t xml:space="preserve"> 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1.2. Настоящее Положение распространяется на штатных работников.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1.3. В настоящем Положении под премированием следует понимать выплату работникам денежных сумм сверх размера заработной платы, включающей в себя должностной оклад, надбавки и доплаты к нему.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1.4. Премирование направлено на усиление материальной заинтересованности и повышения ответственности рабо</w:t>
      </w:r>
      <w:r w:rsidR="00B55B59">
        <w:rPr>
          <w:sz w:val="28"/>
          <w:szCs w:val="28"/>
        </w:rPr>
        <w:t>тников МАДОУ «Детский сад №261</w:t>
      </w:r>
      <w:r w:rsidRPr="00C36E8A">
        <w:rPr>
          <w:sz w:val="28"/>
          <w:szCs w:val="28"/>
        </w:rPr>
        <w:t>» за своевременное и качественное выполнение ими своих трудовых обязанностей.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1.5. Премирование осуществляется по решению руководителя учреждения в пределах бюджетных ассигнований на оплату труда  каждого работника и его личного вк</w:t>
      </w:r>
      <w:r w:rsidR="00213BCA">
        <w:rPr>
          <w:sz w:val="28"/>
          <w:szCs w:val="28"/>
        </w:rPr>
        <w:t>лада в обеспечение вы</w:t>
      </w:r>
      <w:r w:rsidR="00B55B59">
        <w:rPr>
          <w:sz w:val="28"/>
          <w:szCs w:val="28"/>
        </w:rPr>
        <w:t>полнения МАДОУ «Детский сад №261</w:t>
      </w:r>
      <w:r w:rsidRPr="00C36E8A">
        <w:rPr>
          <w:sz w:val="28"/>
          <w:szCs w:val="28"/>
        </w:rPr>
        <w:t>»  уставных задач и договорных обязательств.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1.6. Объем стимулирующей части составляет 2% от фонда оплаты труда.</w:t>
      </w:r>
    </w:p>
    <w:p w:rsidR="003454D8" w:rsidRPr="00C36E8A" w:rsidRDefault="003454D8" w:rsidP="003454D8">
      <w:pPr>
        <w:pStyle w:val="1"/>
        <w:spacing w:before="0" w:after="0"/>
        <w:rPr>
          <w:rFonts w:ascii="Times New Roman" w:hAnsi="Times New Roman"/>
          <w:color w:val="auto"/>
          <w:sz w:val="28"/>
          <w:szCs w:val="28"/>
        </w:rPr>
      </w:pPr>
    </w:p>
    <w:p w:rsidR="003454D8" w:rsidRPr="00C36E8A" w:rsidRDefault="003454D8" w:rsidP="003454D8">
      <w:pPr>
        <w:pStyle w:val="1"/>
        <w:spacing w:before="0" w:after="0"/>
        <w:rPr>
          <w:rFonts w:ascii="Times New Roman" w:hAnsi="Times New Roman"/>
          <w:color w:val="auto"/>
          <w:sz w:val="28"/>
          <w:szCs w:val="28"/>
        </w:rPr>
      </w:pPr>
      <w:r w:rsidRPr="00C36E8A">
        <w:rPr>
          <w:rFonts w:ascii="Times New Roman" w:hAnsi="Times New Roman"/>
          <w:color w:val="auto"/>
          <w:sz w:val="28"/>
          <w:szCs w:val="28"/>
        </w:rPr>
        <w:t>2. Виды премий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2.1. Настоящи</w:t>
      </w:r>
      <w:r w:rsidR="0047643D">
        <w:rPr>
          <w:sz w:val="28"/>
          <w:szCs w:val="28"/>
        </w:rPr>
        <w:t>м Положением предусматривается премирование работников 1 раз в квартал по приказу руководителя.</w:t>
      </w:r>
    </w:p>
    <w:p w:rsidR="002779A7" w:rsidRDefault="0047643D" w:rsidP="0047643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</w:t>
      </w:r>
      <w:r w:rsidR="003454D8" w:rsidRPr="00A9515D">
        <w:rPr>
          <w:b/>
          <w:sz w:val="28"/>
          <w:szCs w:val="28"/>
        </w:rPr>
        <w:t>Разовая премия</w:t>
      </w:r>
      <w:r w:rsidR="003454D8" w:rsidRPr="00C36E8A">
        <w:rPr>
          <w:sz w:val="28"/>
          <w:szCs w:val="28"/>
        </w:rPr>
        <w:t xml:space="preserve">  может выплачиваться работникам на основании ходатайства профсою</w:t>
      </w:r>
      <w:r w:rsidR="00213BCA">
        <w:rPr>
          <w:sz w:val="28"/>
          <w:szCs w:val="28"/>
        </w:rPr>
        <w:t>зного комитета, администрации МА</w:t>
      </w:r>
      <w:r w:rsidR="003454D8" w:rsidRPr="00C36E8A">
        <w:rPr>
          <w:sz w:val="28"/>
          <w:szCs w:val="28"/>
        </w:rPr>
        <w:t>ДОУ</w:t>
      </w:r>
      <w:r w:rsidR="00AE43D5">
        <w:rPr>
          <w:sz w:val="28"/>
          <w:szCs w:val="28"/>
        </w:rPr>
        <w:t xml:space="preserve"> </w:t>
      </w:r>
      <w:r w:rsidR="000F58BC">
        <w:rPr>
          <w:sz w:val="28"/>
          <w:szCs w:val="28"/>
        </w:rPr>
        <w:t xml:space="preserve"> </w:t>
      </w:r>
      <w:r w:rsidR="00AE43D5">
        <w:rPr>
          <w:sz w:val="28"/>
          <w:szCs w:val="28"/>
        </w:rPr>
        <w:t>в % отношении от должностного оклада.</w:t>
      </w:r>
      <w:r w:rsidR="003454D8" w:rsidRPr="00C36E8A">
        <w:rPr>
          <w:sz w:val="28"/>
          <w:szCs w:val="28"/>
        </w:rPr>
        <w:t xml:space="preserve"> </w:t>
      </w:r>
    </w:p>
    <w:p w:rsidR="00737F4C" w:rsidRDefault="0047643D" w:rsidP="003454D8">
      <w:pPr>
        <w:tabs>
          <w:tab w:val="left" w:pos="387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2779A7">
        <w:rPr>
          <w:sz w:val="28"/>
          <w:szCs w:val="28"/>
        </w:rPr>
        <w:t>.1.</w:t>
      </w:r>
      <w:r w:rsidR="00CF5EF7">
        <w:rPr>
          <w:sz w:val="28"/>
          <w:szCs w:val="28"/>
        </w:rPr>
        <w:t>З</w:t>
      </w:r>
      <w:r w:rsidR="003454D8" w:rsidRPr="00C36E8A">
        <w:rPr>
          <w:sz w:val="28"/>
          <w:szCs w:val="28"/>
        </w:rPr>
        <w:t>а многолетний добросовес</w:t>
      </w:r>
      <w:r>
        <w:rPr>
          <w:sz w:val="28"/>
          <w:szCs w:val="28"/>
        </w:rPr>
        <w:t>тн</w:t>
      </w:r>
      <w:r w:rsidR="00737F4C">
        <w:rPr>
          <w:sz w:val="28"/>
          <w:szCs w:val="28"/>
        </w:rPr>
        <w:t>ый труд в связи с юбилейной датой.</w:t>
      </w:r>
    </w:p>
    <w:p w:rsidR="003454D8" w:rsidRPr="00C36E8A" w:rsidRDefault="003454D8" w:rsidP="003454D8">
      <w:pPr>
        <w:tabs>
          <w:tab w:val="left" w:pos="387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 </w:t>
      </w:r>
      <w:r w:rsidR="0047643D">
        <w:rPr>
          <w:sz w:val="28"/>
          <w:szCs w:val="28"/>
        </w:rPr>
        <w:t xml:space="preserve">за победу в федеральных, республиканских, районных  и городских мероприятиях - </w:t>
      </w:r>
      <w:r w:rsidRPr="00C36E8A">
        <w:rPr>
          <w:sz w:val="28"/>
          <w:szCs w:val="28"/>
        </w:rPr>
        <w:t>до 50%</w:t>
      </w:r>
      <w:r w:rsidR="00213BCA">
        <w:rPr>
          <w:sz w:val="28"/>
          <w:szCs w:val="28"/>
        </w:rPr>
        <w:t>.</w:t>
      </w:r>
    </w:p>
    <w:p w:rsidR="003454D8" w:rsidRPr="00C36E8A" w:rsidRDefault="0047643D" w:rsidP="003454D8">
      <w:pPr>
        <w:tabs>
          <w:tab w:val="left" w:pos="387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2779A7">
        <w:rPr>
          <w:sz w:val="28"/>
          <w:szCs w:val="28"/>
        </w:rPr>
        <w:t>.2.</w:t>
      </w:r>
      <w:r w:rsidR="003454D8" w:rsidRPr="00C36E8A">
        <w:rPr>
          <w:sz w:val="28"/>
          <w:szCs w:val="28"/>
        </w:rPr>
        <w:t xml:space="preserve">  За персональное участи</w:t>
      </w:r>
      <w:r w:rsidR="006A388B">
        <w:rPr>
          <w:sz w:val="28"/>
          <w:szCs w:val="28"/>
        </w:rPr>
        <w:t xml:space="preserve">е педагогических работников в </w:t>
      </w:r>
      <w:r w:rsidR="003454D8" w:rsidRPr="00C36E8A">
        <w:rPr>
          <w:sz w:val="28"/>
          <w:szCs w:val="28"/>
        </w:rPr>
        <w:t>кон</w:t>
      </w:r>
      <w:r>
        <w:rPr>
          <w:sz w:val="28"/>
          <w:szCs w:val="28"/>
        </w:rPr>
        <w:t>курсах, фестивалях, семинарах, г</w:t>
      </w:r>
      <w:r w:rsidR="003454D8" w:rsidRPr="00C36E8A">
        <w:rPr>
          <w:sz w:val="28"/>
          <w:szCs w:val="28"/>
        </w:rPr>
        <w:t>рантах, открытых занятий на федеральном, региональном и городском образовательном уровне с целью презентации и объ</w:t>
      </w:r>
      <w:r w:rsidR="006A388B">
        <w:rPr>
          <w:sz w:val="28"/>
          <w:szCs w:val="28"/>
        </w:rPr>
        <w:t>ема педагогического опыта – до 2</w:t>
      </w:r>
      <w:r w:rsidR="003454D8" w:rsidRPr="00C36E8A">
        <w:rPr>
          <w:sz w:val="28"/>
          <w:szCs w:val="28"/>
        </w:rPr>
        <w:t>0%</w:t>
      </w:r>
      <w:r w:rsidR="00213BCA">
        <w:rPr>
          <w:sz w:val="28"/>
          <w:szCs w:val="28"/>
        </w:rPr>
        <w:t>.</w:t>
      </w:r>
    </w:p>
    <w:p w:rsidR="006A388B" w:rsidRDefault="0047643D" w:rsidP="003454D8">
      <w:pPr>
        <w:tabs>
          <w:tab w:val="left" w:pos="387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2779A7">
        <w:rPr>
          <w:sz w:val="28"/>
          <w:szCs w:val="28"/>
        </w:rPr>
        <w:t>.3</w:t>
      </w:r>
      <w:r w:rsidR="003454D8" w:rsidRPr="00C36E8A">
        <w:rPr>
          <w:sz w:val="28"/>
          <w:szCs w:val="28"/>
        </w:rPr>
        <w:t>.  За участие</w:t>
      </w:r>
      <w:r w:rsidR="00213BCA">
        <w:rPr>
          <w:sz w:val="28"/>
          <w:szCs w:val="28"/>
        </w:rPr>
        <w:t xml:space="preserve"> в благоустройстве территории МАДОУ</w:t>
      </w:r>
      <w:r w:rsidR="006A388B">
        <w:rPr>
          <w:sz w:val="28"/>
          <w:szCs w:val="28"/>
        </w:rPr>
        <w:t xml:space="preserve"> - до 10 %</w:t>
      </w:r>
    </w:p>
    <w:p w:rsidR="003454D8" w:rsidRPr="00C36E8A" w:rsidRDefault="006A388B" w:rsidP="003454D8">
      <w:pPr>
        <w:tabs>
          <w:tab w:val="left" w:pos="387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2.2.4.  За участие </w:t>
      </w:r>
      <w:r w:rsidR="00213BCA">
        <w:rPr>
          <w:sz w:val="28"/>
          <w:szCs w:val="28"/>
        </w:rPr>
        <w:t>в косметическом ремонте МА</w:t>
      </w:r>
      <w:r>
        <w:rPr>
          <w:sz w:val="28"/>
          <w:szCs w:val="28"/>
        </w:rPr>
        <w:t>ДОУ - до 2</w:t>
      </w:r>
      <w:r w:rsidR="003454D8" w:rsidRPr="00C36E8A">
        <w:rPr>
          <w:sz w:val="28"/>
          <w:szCs w:val="28"/>
        </w:rPr>
        <w:t>0%</w:t>
      </w:r>
      <w:r w:rsidR="00213BCA">
        <w:rPr>
          <w:sz w:val="28"/>
          <w:szCs w:val="28"/>
        </w:rPr>
        <w:t>.</w:t>
      </w:r>
    </w:p>
    <w:p w:rsidR="003454D8" w:rsidRPr="00C36E8A" w:rsidRDefault="0047643D" w:rsidP="003454D8">
      <w:pPr>
        <w:tabs>
          <w:tab w:val="left" w:pos="387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2779A7">
        <w:rPr>
          <w:sz w:val="28"/>
          <w:szCs w:val="28"/>
        </w:rPr>
        <w:t>.5</w:t>
      </w:r>
      <w:r w:rsidR="00AE43D5">
        <w:rPr>
          <w:sz w:val="28"/>
          <w:szCs w:val="28"/>
        </w:rPr>
        <w:t xml:space="preserve">.  За  активное </w:t>
      </w:r>
      <w:r w:rsidR="003454D8" w:rsidRPr="00C36E8A">
        <w:rPr>
          <w:sz w:val="28"/>
          <w:szCs w:val="28"/>
        </w:rPr>
        <w:t xml:space="preserve"> участие в детских праз</w:t>
      </w:r>
      <w:r w:rsidR="00213BCA">
        <w:rPr>
          <w:sz w:val="28"/>
          <w:szCs w:val="28"/>
        </w:rPr>
        <w:t>дниках, открытых мероприятиях МА</w:t>
      </w:r>
      <w:r w:rsidR="00AE43D5">
        <w:rPr>
          <w:sz w:val="28"/>
          <w:szCs w:val="28"/>
        </w:rPr>
        <w:t>ДОУ – до  1</w:t>
      </w:r>
      <w:r w:rsidR="003454D8" w:rsidRPr="00C36E8A">
        <w:rPr>
          <w:sz w:val="28"/>
          <w:szCs w:val="28"/>
        </w:rPr>
        <w:t>0%</w:t>
      </w:r>
      <w:r w:rsidR="00213BCA">
        <w:rPr>
          <w:sz w:val="28"/>
          <w:szCs w:val="28"/>
        </w:rPr>
        <w:t>.</w:t>
      </w:r>
    </w:p>
    <w:p w:rsidR="003454D8" w:rsidRPr="00C36E8A" w:rsidRDefault="0047643D" w:rsidP="003454D8">
      <w:pPr>
        <w:tabs>
          <w:tab w:val="left" w:pos="387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3454D8" w:rsidRPr="00C36E8A">
        <w:rPr>
          <w:sz w:val="28"/>
          <w:szCs w:val="28"/>
        </w:rPr>
        <w:t>.</w:t>
      </w:r>
      <w:r w:rsidR="002779A7">
        <w:rPr>
          <w:sz w:val="28"/>
          <w:szCs w:val="28"/>
        </w:rPr>
        <w:t>6.</w:t>
      </w:r>
      <w:r w:rsidR="003454D8" w:rsidRPr="00C36E8A">
        <w:rPr>
          <w:sz w:val="28"/>
          <w:szCs w:val="28"/>
        </w:rPr>
        <w:t xml:space="preserve">  За эффективность организации предметно - развивающей среды в групповых помещениях, кабинетах специалистов, музыкальн</w:t>
      </w:r>
      <w:r w:rsidR="00AE43D5">
        <w:rPr>
          <w:sz w:val="28"/>
          <w:szCs w:val="28"/>
        </w:rPr>
        <w:t>ом и спортивных залах –</w:t>
      </w:r>
      <w:r w:rsidR="00B55B59">
        <w:rPr>
          <w:sz w:val="28"/>
          <w:szCs w:val="28"/>
        </w:rPr>
        <w:t xml:space="preserve"> </w:t>
      </w:r>
      <w:r w:rsidR="00AE43D5">
        <w:rPr>
          <w:sz w:val="28"/>
          <w:szCs w:val="28"/>
        </w:rPr>
        <w:t xml:space="preserve">до </w:t>
      </w:r>
      <w:r w:rsidR="003454D8" w:rsidRPr="00C36E8A">
        <w:rPr>
          <w:sz w:val="28"/>
          <w:szCs w:val="28"/>
        </w:rPr>
        <w:t>10%</w:t>
      </w:r>
      <w:r w:rsidR="0009116A">
        <w:rPr>
          <w:sz w:val="28"/>
          <w:szCs w:val="28"/>
        </w:rPr>
        <w:t>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</w:p>
    <w:p w:rsidR="003454D8" w:rsidRPr="00C36E8A" w:rsidRDefault="002779A7" w:rsidP="003454D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3454D8" w:rsidRPr="00C36E8A">
        <w:rPr>
          <w:b/>
          <w:sz w:val="28"/>
          <w:szCs w:val="28"/>
        </w:rPr>
        <w:t xml:space="preserve"> 3. Показатели, влияющие н</w:t>
      </w:r>
      <w:r>
        <w:rPr>
          <w:b/>
          <w:sz w:val="28"/>
          <w:szCs w:val="28"/>
        </w:rPr>
        <w:t>а уменьшение премии или лишение</w:t>
      </w:r>
    </w:p>
    <w:p w:rsidR="003454D8" w:rsidRPr="00C36E8A" w:rsidRDefault="003454D8" w:rsidP="003454D8">
      <w:pPr>
        <w:jc w:val="both"/>
        <w:rPr>
          <w:b/>
          <w:sz w:val="28"/>
          <w:szCs w:val="28"/>
        </w:rPr>
      </w:pPr>
      <w:r w:rsidRPr="00C36E8A">
        <w:rPr>
          <w:sz w:val="28"/>
          <w:szCs w:val="28"/>
        </w:rPr>
        <w:t xml:space="preserve">3.1. </w:t>
      </w:r>
      <w:r w:rsidRPr="00C36E8A">
        <w:rPr>
          <w:b/>
          <w:sz w:val="28"/>
          <w:szCs w:val="28"/>
        </w:rPr>
        <w:t>Размеры премии могут быть уменьшены по причине:</w:t>
      </w:r>
    </w:p>
    <w:p w:rsidR="003454D8" w:rsidRPr="00C36E8A" w:rsidRDefault="00CF5EF7" w:rsidP="003454D8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454D8" w:rsidRPr="00C36E8A">
        <w:rPr>
          <w:sz w:val="28"/>
          <w:szCs w:val="28"/>
        </w:rPr>
        <w:t>нарушение правил внутреннего трудового распорядк</w:t>
      </w:r>
      <w:proofErr w:type="gramStart"/>
      <w:r w:rsidR="003454D8" w:rsidRPr="00C36E8A">
        <w:rPr>
          <w:sz w:val="28"/>
          <w:szCs w:val="28"/>
        </w:rPr>
        <w:t>а-</w:t>
      </w:r>
      <w:proofErr w:type="gramEnd"/>
      <w:r w:rsidR="00AE43D5">
        <w:rPr>
          <w:sz w:val="28"/>
          <w:szCs w:val="28"/>
        </w:rPr>
        <w:t xml:space="preserve"> до </w:t>
      </w:r>
      <w:r w:rsidR="003454D8" w:rsidRPr="00C36E8A">
        <w:rPr>
          <w:sz w:val="28"/>
          <w:szCs w:val="28"/>
        </w:rPr>
        <w:t>10%</w:t>
      </w:r>
    </w:p>
    <w:p w:rsidR="003454D8" w:rsidRPr="00C36E8A" w:rsidRDefault="003454D8" w:rsidP="003454D8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C36E8A">
        <w:rPr>
          <w:b/>
          <w:sz w:val="28"/>
          <w:szCs w:val="28"/>
        </w:rPr>
        <w:t xml:space="preserve"> </w:t>
      </w:r>
      <w:r w:rsidRPr="00C36E8A">
        <w:rPr>
          <w:sz w:val="28"/>
          <w:szCs w:val="28"/>
        </w:rPr>
        <w:t xml:space="preserve">нарушение </w:t>
      </w:r>
      <w:proofErr w:type="spellStart"/>
      <w:r w:rsidRPr="00C36E8A">
        <w:rPr>
          <w:sz w:val="28"/>
          <w:szCs w:val="28"/>
        </w:rPr>
        <w:t>сан</w:t>
      </w:r>
      <w:proofErr w:type="gramStart"/>
      <w:r w:rsidRPr="00C36E8A">
        <w:rPr>
          <w:sz w:val="28"/>
          <w:szCs w:val="28"/>
        </w:rPr>
        <w:t>.э</w:t>
      </w:r>
      <w:proofErr w:type="gramEnd"/>
      <w:r w:rsidRPr="00C36E8A">
        <w:rPr>
          <w:sz w:val="28"/>
          <w:szCs w:val="28"/>
        </w:rPr>
        <w:t>пид</w:t>
      </w:r>
      <w:proofErr w:type="spellEnd"/>
      <w:r w:rsidR="00AE43D5">
        <w:rPr>
          <w:sz w:val="28"/>
          <w:szCs w:val="28"/>
        </w:rPr>
        <w:t>.</w:t>
      </w:r>
      <w:r w:rsidRPr="00C36E8A">
        <w:rPr>
          <w:sz w:val="28"/>
          <w:szCs w:val="28"/>
        </w:rPr>
        <w:t xml:space="preserve"> режима </w:t>
      </w:r>
      <w:r w:rsidR="00AE43D5">
        <w:rPr>
          <w:sz w:val="28"/>
          <w:szCs w:val="28"/>
        </w:rPr>
        <w:t xml:space="preserve">– до </w:t>
      </w:r>
      <w:r w:rsidRPr="00C36E8A">
        <w:rPr>
          <w:sz w:val="28"/>
          <w:szCs w:val="28"/>
        </w:rPr>
        <w:t>20%</w:t>
      </w:r>
    </w:p>
    <w:p w:rsidR="003454D8" w:rsidRPr="00C36E8A" w:rsidRDefault="003454D8" w:rsidP="003454D8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 нарушение техники безопасности, пожарной безопасности </w:t>
      </w:r>
      <w:r w:rsidR="00AE43D5">
        <w:rPr>
          <w:sz w:val="28"/>
          <w:szCs w:val="28"/>
        </w:rPr>
        <w:t xml:space="preserve">– до </w:t>
      </w:r>
      <w:r w:rsidRPr="00C36E8A">
        <w:rPr>
          <w:sz w:val="28"/>
          <w:szCs w:val="28"/>
        </w:rPr>
        <w:t>50%</w:t>
      </w:r>
    </w:p>
    <w:p w:rsidR="003454D8" w:rsidRPr="00C36E8A" w:rsidRDefault="003454D8" w:rsidP="003454D8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 нарушение инструкций по охране жизни и здоровья детей </w:t>
      </w:r>
      <w:r w:rsidR="00AE43D5">
        <w:rPr>
          <w:sz w:val="28"/>
          <w:szCs w:val="28"/>
        </w:rPr>
        <w:t xml:space="preserve">– до </w:t>
      </w:r>
      <w:r w:rsidRPr="00C36E8A">
        <w:rPr>
          <w:sz w:val="28"/>
          <w:szCs w:val="28"/>
        </w:rPr>
        <w:t>50%</w:t>
      </w:r>
    </w:p>
    <w:p w:rsidR="003454D8" w:rsidRPr="00C36E8A" w:rsidRDefault="003454D8" w:rsidP="003454D8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 нарушение работником педагогической эти</w:t>
      </w:r>
      <w:r w:rsidR="00AE43D5">
        <w:rPr>
          <w:sz w:val="28"/>
          <w:szCs w:val="28"/>
        </w:rPr>
        <w:t>ки, обоснованные</w:t>
      </w:r>
      <w:r w:rsidRPr="00C36E8A">
        <w:rPr>
          <w:sz w:val="28"/>
          <w:szCs w:val="28"/>
        </w:rPr>
        <w:t xml:space="preserve"> жалоб</w:t>
      </w:r>
      <w:r w:rsidR="00AE43D5">
        <w:rPr>
          <w:sz w:val="28"/>
          <w:szCs w:val="28"/>
        </w:rPr>
        <w:t>ы</w:t>
      </w:r>
      <w:r w:rsidRPr="00C36E8A">
        <w:rPr>
          <w:sz w:val="28"/>
          <w:szCs w:val="28"/>
        </w:rPr>
        <w:t xml:space="preserve"> со стороны ро</w:t>
      </w:r>
      <w:r w:rsidR="00AE43D5">
        <w:rPr>
          <w:sz w:val="28"/>
          <w:szCs w:val="28"/>
        </w:rPr>
        <w:t xml:space="preserve">дителей  и персонала </w:t>
      </w:r>
      <w:r w:rsidRPr="00C36E8A">
        <w:rPr>
          <w:sz w:val="28"/>
          <w:szCs w:val="28"/>
        </w:rPr>
        <w:t xml:space="preserve"> -</w:t>
      </w:r>
      <w:r w:rsidR="00AE43D5">
        <w:rPr>
          <w:sz w:val="28"/>
          <w:szCs w:val="28"/>
        </w:rPr>
        <w:t xml:space="preserve"> до </w:t>
      </w:r>
      <w:r w:rsidRPr="00C36E8A">
        <w:rPr>
          <w:sz w:val="28"/>
          <w:szCs w:val="28"/>
        </w:rPr>
        <w:t>50%</w:t>
      </w:r>
    </w:p>
    <w:p w:rsidR="003454D8" w:rsidRPr="00C36E8A" w:rsidRDefault="003454D8" w:rsidP="003454D8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 за детский травматизм по вине работника -</w:t>
      </w:r>
      <w:r w:rsidR="00AE43D5">
        <w:rPr>
          <w:sz w:val="28"/>
          <w:szCs w:val="28"/>
        </w:rPr>
        <w:t xml:space="preserve">  до</w:t>
      </w:r>
      <w:r w:rsidRPr="00C36E8A">
        <w:rPr>
          <w:sz w:val="28"/>
          <w:szCs w:val="28"/>
        </w:rPr>
        <w:t>100%</w:t>
      </w:r>
    </w:p>
    <w:p w:rsidR="003454D8" w:rsidRPr="00C36E8A" w:rsidRDefault="003454D8" w:rsidP="003454D8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 за халатное отношение к сохранности материально-технической базы -  </w:t>
      </w:r>
      <w:r w:rsidR="00AE43D5">
        <w:rPr>
          <w:sz w:val="28"/>
          <w:szCs w:val="28"/>
        </w:rPr>
        <w:t xml:space="preserve">до </w:t>
      </w:r>
      <w:r w:rsidRPr="00C36E8A">
        <w:rPr>
          <w:sz w:val="28"/>
          <w:szCs w:val="28"/>
        </w:rPr>
        <w:t>20%</w:t>
      </w:r>
    </w:p>
    <w:p w:rsidR="003454D8" w:rsidRPr="00AE43D5" w:rsidRDefault="003454D8" w:rsidP="00AE43D5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 за ошибки в ведении рабочей документации </w:t>
      </w:r>
      <w:r w:rsidR="00AE43D5">
        <w:rPr>
          <w:sz w:val="28"/>
          <w:szCs w:val="28"/>
        </w:rPr>
        <w:t xml:space="preserve">– до </w:t>
      </w:r>
      <w:r w:rsidRPr="00C36E8A">
        <w:rPr>
          <w:sz w:val="28"/>
          <w:szCs w:val="28"/>
        </w:rPr>
        <w:t>10%</w:t>
      </w:r>
    </w:p>
    <w:p w:rsidR="002779A7" w:rsidRDefault="002779A7" w:rsidP="002779A7">
      <w:pPr>
        <w:pStyle w:val="a4"/>
        <w:jc w:val="both"/>
        <w:rPr>
          <w:b/>
          <w:sz w:val="28"/>
          <w:szCs w:val="28"/>
        </w:rPr>
      </w:pPr>
    </w:p>
    <w:p w:rsidR="002779A7" w:rsidRPr="00F513AB" w:rsidRDefault="00F513AB" w:rsidP="00F513A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3.2.П</w:t>
      </w:r>
      <w:r w:rsidR="002779A7" w:rsidRPr="00F513AB">
        <w:rPr>
          <w:b/>
          <w:sz w:val="28"/>
          <w:szCs w:val="28"/>
        </w:rPr>
        <w:t>ремирование не производится в случаях: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t xml:space="preserve"> невыполнения или ненадлежащего выполнения должностных обязанностей, предусмотренных трудовым договором или должностными инструкциями;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t xml:space="preserve"> невыполнения производственных и технологических инструкций, Положений, регламентов, требований по охране труда и техники безопасности;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t>нарушения установленных администрацией требований оформления документации и результатов работ;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t xml:space="preserve"> нарушения сроков выполнения или сдачи отчетов, установленных приказами и распоряжениями администрации или договорными обязательствами МАДОУ «Детс</w:t>
      </w:r>
      <w:r w:rsidR="00B55B59">
        <w:rPr>
          <w:sz w:val="28"/>
          <w:szCs w:val="28"/>
        </w:rPr>
        <w:t>кий сад №261</w:t>
      </w:r>
      <w:r w:rsidRPr="002779A7">
        <w:rPr>
          <w:sz w:val="28"/>
          <w:szCs w:val="28"/>
        </w:rPr>
        <w:t>»;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bookmarkStart w:id="2" w:name="sub_7826"/>
      <w:r w:rsidRPr="002779A7">
        <w:rPr>
          <w:sz w:val="28"/>
          <w:szCs w:val="28"/>
        </w:rPr>
        <w:t xml:space="preserve"> нарушения трудовой и производственной дисциплины, Правил внутреннего трудового распорядка, иных локальных нормативных актов;</w:t>
      </w:r>
    </w:p>
    <w:bookmarkEnd w:id="2"/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t xml:space="preserve"> невыполнения приказов, указаний и поручений непосредственного руководства либо адм</w:t>
      </w:r>
      <w:r w:rsidR="00E25DA9">
        <w:rPr>
          <w:sz w:val="28"/>
          <w:szCs w:val="28"/>
        </w:rPr>
        <w:t>ин</w:t>
      </w:r>
      <w:r w:rsidR="00B55B59">
        <w:rPr>
          <w:sz w:val="28"/>
          <w:szCs w:val="28"/>
        </w:rPr>
        <w:t>истрации МАДОУ «Детский сад №261</w:t>
      </w:r>
      <w:r w:rsidRPr="002779A7">
        <w:rPr>
          <w:sz w:val="28"/>
          <w:szCs w:val="28"/>
        </w:rPr>
        <w:t>»;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t xml:space="preserve"> наличия претензий, жалоб родителей, сотрудников;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lastRenderedPageBreak/>
        <w:t xml:space="preserve"> не обеспечения сохранности имущества и товарно-материальных ценностей, упущения и искажения отчетности;</w:t>
      </w:r>
    </w:p>
    <w:p w:rsidR="002779A7" w:rsidRPr="002779A7" w:rsidRDefault="002779A7" w:rsidP="002779A7">
      <w:pPr>
        <w:pStyle w:val="a4"/>
        <w:numPr>
          <w:ilvl w:val="0"/>
          <w:numId w:val="1"/>
        </w:numPr>
        <w:jc w:val="both"/>
        <w:rPr>
          <w:sz w:val="28"/>
          <w:szCs w:val="28"/>
        </w:rPr>
      </w:pPr>
      <w:r w:rsidRPr="002779A7">
        <w:rPr>
          <w:sz w:val="28"/>
          <w:szCs w:val="28"/>
        </w:rPr>
        <w:t>совершения иных нарушений, установленных трудовым законодательством, в качестве основания для наложения дисциплинарного взыскания и увольнения.</w:t>
      </w:r>
    </w:p>
    <w:p w:rsidR="002779A7" w:rsidRPr="00F513AB" w:rsidRDefault="00F513AB" w:rsidP="00F513AB">
      <w:pPr>
        <w:jc w:val="both"/>
        <w:rPr>
          <w:sz w:val="28"/>
          <w:szCs w:val="28"/>
        </w:rPr>
      </w:pPr>
      <w:r>
        <w:rPr>
          <w:sz w:val="28"/>
          <w:szCs w:val="28"/>
        </w:rPr>
        <w:t>3.3</w:t>
      </w:r>
      <w:r w:rsidR="002779A7" w:rsidRPr="00F513AB">
        <w:rPr>
          <w:sz w:val="28"/>
          <w:szCs w:val="28"/>
        </w:rPr>
        <w:t>. В</w:t>
      </w:r>
      <w:r w:rsidR="0055441A">
        <w:rPr>
          <w:sz w:val="28"/>
          <w:szCs w:val="28"/>
        </w:rPr>
        <w:t xml:space="preserve"> случаях, предусмотренных п. 3.2</w:t>
      </w:r>
      <w:r w:rsidR="002779A7" w:rsidRPr="00F513AB">
        <w:rPr>
          <w:sz w:val="28"/>
          <w:szCs w:val="28"/>
        </w:rPr>
        <w:t>, премия не начисляется или начисляется частично за расчетный период, в котором имело место нарушение.</w:t>
      </w:r>
    </w:p>
    <w:p w:rsidR="002779A7" w:rsidRPr="00C36E8A" w:rsidRDefault="002779A7" w:rsidP="002779A7">
      <w:pPr>
        <w:pStyle w:val="a4"/>
        <w:jc w:val="both"/>
        <w:rPr>
          <w:sz w:val="28"/>
          <w:szCs w:val="28"/>
        </w:rPr>
      </w:pPr>
    </w:p>
    <w:p w:rsidR="003454D8" w:rsidRPr="00DD4C9B" w:rsidRDefault="003454D8" w:rsidP="003454D8">
      <w:pPr>
        <w:jc w:val="both"/>
        <w:rPr>
          <w:b/>
          <w:sz w:val="28"/>
          <w:szCs w:val="28"/>
        </w:rPr>
      </w:pPr>
      <w:r w:rsidRPr="00DD4C9B">
        <w:rPr>
          <w:b/>
          <w:sz w:val="28"/>
          <w:szCs w:val="28"/>
        </w:rPr>
        <w:t>При премировании учитываются: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успешное и добросовестное исполнение работником своих должностных обязанностей в соответствующем периоде;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инициатива, творчество и применение в работе современных форм и методов организации труда;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 качественная подготовка и проведение мероприятий, связанных с обеспечением рабочего процесса и  уставной деятельностью учреждения;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выполнение порученной работы  связанной с обеспечением рабочего процесса и  уставной деятельностью учреждения;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качественная подготовка и своевременная сдача отчетности;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участие в течение квартала в выполнении важных работ, мероприятий.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личный вклад в подготовку, реализацию  инновационных проектов, научных и научно-исследовательских, печатн</w:t>
      </w:r>
      <w:r w:rsidR="00B55B59">
        <w:rPr>
          <w:sz w:val="28"/>
          <w:szCs w:val="28"/>
        </w:rPr>
        <w:t>ых работ МАДОУ «Детский сад №261</w:t>
      </w:r>
      <w:r w:rsidRPr="00C36E8A">
        <w:rPr>
          <w:sz w:val="28"/>
          <w:szCs w:val="28"/>
        </w:rPr>
        <w:t>».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результаты проведенных государственными органами проверок;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в связи с государственными или профессиональными праздниками, знаменательными, профессиональными,  юбилейными датами;</w:t>
      </w:r>
    </w:p>
    <w:p w:rsidR="003454D8" w:rsidRPr="00C36E8A" w:rsidRDefault="003454D8" w:rsidP="003454D8">
      <w:pPr>
        <w:tabs>
          <w:tab w:val="left" w:pos="36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 xml:space="preserve">А также для педагогических работников и других сотрудников, награжденных в течение календарного года: </w:t>
      </w:r>
    </w:p>
    <w:p w:rsidR="003454D8" w:rsidRPr="00C36E8A" w:rsidRDefault="003454D8" w:rsidP="003454D8">
      <w:pPr>
        <w:tabs>
          <w:tab w:val="left" w:pos="36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Почетными грамотами Управления образования ИК МО г. Казани до 10%;</w:t>
      </w:r>
    </w:p>
    <w:p w:rsidR="003454D8" w:rsidRPr="00C36E8A" w:rsidRDefault="003454D8" w:rsidP="003454D8">
      <w:pPr>
        <w:tabs>
          <w:tab w:val="left" w:pos="36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Почетными грамотами Главы администрации г. Казани до 10%;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Почетными грамотами Главы администрации Советского района г. Казани</w:t>
      </w:r>
    </w:p>
    <w:p w:rsidR="003454D8" w:rsidRPr="00C36E8A" w:rsidRDefault="003454D8" w:rsidP="003454D8">
      <w:pPr>
        <w:tabs>
          <w:tab w:val="left" w:pos="36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>до 5 %;</w:t>
      </w:r>
    </w:p>
    <w:p w:rsidR="003454D8" w:rsidRPr="00C36E8A" w:rsidRDefault="003454D8" w:rsidP="003454D8">
      <w:pPr>
        <w:tabs>
          <w:tab w:val="left" w:pos="36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Почетными грамотами районного отдела образования до 5%.</w:t>
      </w:r>
    </w:p>
    <w:p w:rsidR="003454D8" w:rsidRPr="00C36E8A" w:rsidRDefault="003454D8" w:rsidP="003454D8">
      <w:pPr>
        <w:tabs>
          <w:tab w:val="left" w:pos="36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>Премия  устанавливается единовременно.</w:t>
      </w:r>
    </w:p>
    <w:p w:rsidR="003454D8" w:rsidRPr="00C36E8A" w:rsidRDefault="003454D8" w:rsidP="003454D8">
      <w:pPr>
        <w:tabs>
          <w:tab w:val="left" w:pos="360"/>
        </w:tabs>
        <w:jc w:val="both"/>
        <w:rPr>
          <w:sz w:val="28"/>
          <w:szCs w:val="28"/>
        </w:rPr>
      </w:pPr>
      <w:r w:rsidRPr="00C36E8A">
        <w:rPr>
          <w:sz w:val="28"/>
          <w:szCs w:val="28"/>
        </w:rPr>
        <w:t>Премия  не устанавливается за награды, по результатам которой работник был премирован и награжден ценным подарком.</w:t>
      </w:r>
    </w:p>
    <w:p w:rsidR="00F513AB" w:rsidRDefault="003454D8" w:rsidP="00DD4C9B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При увольнении работника по собственному желанию до истечения квартального месяца работник лишается права на получение премии по итогам работы за месяц.</w:t>
      </w:r>
      <w:bookmarkStart w:id="3" w:name="sub_300"/>
    </w:p>
    <w:p w:rsidR="00F513AB" w:rsidRDefault="00F513AB" w:rsidP="003454D8">
      <w:pPr>
        <w:pStyle w:val="1"/>
        <w:spacing w:before="0" w:after="0"/>
        <w:rPr>
          <w:rFonts w:ascii="Times New Roman" w:hAnsi="Times New Roman"/>
          <w:color w:val="auto"/>
          <w:sz w:val="28"/>
          <w:szCs w:val="28"/>
        </w:rPr>
      </w:pPr>
    </w:p>
    <w:p w:rsidR="003454D8" w:rsidRPr="00C36E8A" w:rsidRDefault="003454D8" w:rsidP="003454D8">
      <w:pPr>
        <w:pStyle w:val="1"/>
        <w:spacing w:before="0" w:after="0"/>
        <w:rPr>
          <w:rFonts w:ascii="Times New Roman" w:hAnsi="Times New Roman"/>
          <w:color w:val="auto"/>
          <w:sz w:val="28"/>
          <w:szCs w:val="28"/>
        </w:rPr>
      </w:pPr>
      <w:r w:rsidRPr="00C36E8A">
        <w:rPr>
          <w:rFonts w:ascii="Times New Roman" w:hAnsi="Times New Roman"/>
          <w:color w:val="auto"/>
          <w:sz w:val="28"/>
          <w:szCs w:val="28"/>
        </w:rPr>
        <w:t>4. Размер премий</w:t>
      </w:r>
      <w:bookmarkEnd w:id="3"/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4.1. Премирование работников осуществляется при наличии свободных денежных средств, которые могут быть израсходованы на материальное стимулирование без уще</w:t>
      </w:r>
      <w:r w:rsidR="00213BCA">
        <w:rPr>
          <w:sz w:val="28"/>
          <w:szCs w:val="28"/>
        </w:rPr>
        <w:t>рба для основной деят</w:t>
      </w:r>
      <w:r w:rsidR="00B55B59">
        <w:rPr>
          <w:sz w:val="28"/>
          <w:szCs w:val="28"/>
        </w:rPr>
        <w:t>ельности МАДОУ «Детский сад №261</w:t>
      </w:r>
      <w:r w:rsidRPr="00C36E8A">
        <w:rPr>
          <w:sz w:val="28"/>
          <w:szCs w:val="28"/>
        </w:rPr>
        <w:t>»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bookmarkStart w:id="4" w:name="sub_7872"/>
      <w:r w:rsidRPr="00C36E8A">
        <w:rPr>
          <w:sz w:val="28"/>
          <w:szCs w:val="28"/>
        </w:rPr>
        <w:t>4.2. Размер текущих премий работников может устанавливаться в размере до 20% от размера оклада работника, предусмотренного штатным расписанием.</w:t>
      </w:r>
    </w:p>
    <w:bookmarkEnd w:id="4"/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4.3. Размер разовых премий (единовременного вознаграждения) определяется для</w:t>
      </w:r>
      <w:r w:rsidR="00213BCA">
        <w:rPr>
          <w:sz w:val="28"/>
          <w:szCs w:val="28"/>
        </w:rPr>
        <w:t xml:space="preserve"> каждого работника за</w:t>
      </w:r>
      <w:r w:rsidR="00B55B59">
        <w:rPr>
          <w:sz w:val="28"/>
          <w:szCs w:val="28"/>
        </w:rPr>
        <w:t>ведующей МАДОУ «Детский сад №261</w:t>
      </w:r>
      <w:r w:rsidRPr="00C36E8A">
        <w:rPr>
          <w:sz w:val="28"/>
          <w:szCs w:val="28"/>
        </w:rPr>
        <w:t>» в твердой сумме или процентах от размера оклада и не лимитируется.</w:t>
      </w:r>
    </w:p>
    <w:p w:rsidR="003454D8" w:rsidRPr="00C36E8A" w:rsidRDefault="003454D8" w:rsidP="002779A7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lastRenderedPageBreak/>
        <w:t xml:space="preserve">4.4. Совокупный размер материального поощрения работников максимальными размерами не ограничивается. </w:t>
      </w:r>
    </w:p>
    <w:p w:rsidR="003454D8" w:rsidRPr="00C36E8A" w:rsidRDefault="003454D8" w:rsidP="0009116A">
      <w:pPr>
        <w:ind w:firstLine="708"/>
        <w:jc w:val="both"/>
        <w:rPr>
          <w:b/>
          <w:sz w:val="28"/>
          <w:szCs w:val="28"/>
        </w:rPr>
      </w:pPr>
      <w:r w:rsidRPr="00C36E8A">
        <w:rPr>
          <w:b/>
          <w:sz w:val="28"/>
          <w:szCs w:val="28"/>
        </w:rPr>
        <w:t>Премия не выплачивается:</w:t>
      </w:r>
    </w:p>
    <w:p w:rsidR="003454D8" w:rsidRPr="00C36E8A" w:rsidRDefault="005D2BB9" w:rsidP="003454D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работникам МА</w:t>
      </w:r>
      <w:r w:rsidR="003454D8" w:rsidRPr="00C36E8A">
        <w:rPr>
          <w:sz w:val="28"/>
          <w:szCs w:val="28"/>
        </w:rPr>
        <w:t>ДОУ при систематическом нарушении трудовой дисциплины (прогул,    самовольный уход с работы, опоздание, появление на работе в нетрезвом виде</w:t>
      </w:r>
      <w:r w:rsidR="00F82218">
        <w:rPr>
          <w:sz w:val="28"/>
          <w:szCs w:val="28"/>
        </w:rPr>
        <w:t>, больничном листе</w:t>
      </w:r>
      <w:r w:rsidR="003454D8" w:rsidRPr="00C36E8A">
        <w:rPr>
          <w:sz w:val="28"/>
          <w:szCs w:val="28"/>
        </w:rPr>
        <w:t>)</w:t>
      </w:r>
      <w:r w:rsidR="00F82218">
        <w:rPr>
          <w:sz w:val="28"/>
          <w:szCs w:val="28"/>
        </w:rPr>
        <w:t>.</w:t>
      </w:r>
      <w:r w:rsidR="003454D8" w:rsidRPr="00C36E8A">
        <w:rPr>
          <w:sz w:val="28"/>
          <w:szCs w:val="28"/>
        </w:rPr>
        <w:t xml:space="preserve">  </w:t>
      </w:r>
    </w:p>
    <w:p w:rsidR="003454D8" w:rsidRPr="00C36E8A" w:rsidRDefault="003454D8" w:rsidP="003454D8">
      <w:pPr>
        <w:ind w:left="570"/>
        <w:jc w:val="both"/>
        <w:rPr>
          <w:sz w:val="28"/>
          <w:szCs w:val="28"/>
        </w:rPr>
      </w:pPr>
      <w:r w:rsidRPr="00C36E8A">
        <w:rPr>
          <w:sz w:val="28"/>
          <w:szCs w:val="28"/>
        </w:rPr>
        <w:t>- совместителям</w:t>
      </w:r>
      <w:r w:rsidR="00F513AB">
        <w:rPr>
          <w:sz w:val="28"/>
          <w:szCs w:val="28"/>
        </w:rPr>
        <w:t>.</w:t>
      </w:r>
    </w:p>
    <w:p w:rsidR="003454D8" w:rsidRPr="00C36E8A" w:rsidRDefault="003454D8" w:rsidP="003454D8">
      <w:pPr>
        <w:ind w:left="570"/>
        <w:jc w:val="both"/>
        <w:rPr>
          <w:sz w:val="28"/>
          <w:szCs w:val="28"/>
        </w:rPr>
      </w:pPr>
    </w:p>
    <w:p w:rsidR="003454D8" w:rsidRPr="00C36E8A" w:rsidRDefault="003454D8" w:rsidP="003454D8">
      <w:pPr>
        <w:pStyle w:val="1"/>
        <w:spacing w:before="0" w:after="0"/>
        <w:rPr>
          <w:rFonts w:ascii="Times New Roman" w:hAnsi="Times New Roman"/>
          <w:color w:val="auto"/>
          <w:sz w:val="28"/>
          <w:szCs w:val="28"/>
        </w:rPr>
      </w:pPr>
      <w:bookmarkStart w:id="5" w:name="sub_500"/>
      <w:r w:rsidRPr="00C36E8A">
        <w:rPr>
          <w:rFonts w:ascii="Times New Roman" w:hAnsi="Times New Roman"/>
          <w:color w:val="auto"/>
          <w:sz w:val="28"/>
          <w:szCs w:val="28"/>
        </w:rPr>
        <w:t>5. Заключительные положения</w:t>
      </w:r>
      <w:bookmarkEnd w:id="5"/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5.1. Премии, предусмотренные настоящим Положением, учитываются в составе средней заработной платы для начисления пенсий, оплаты отпусков и пособий по временной нетрудоспособности и т.д.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5.2. В соответствии со ст. 255 НК РФ расходы по выплате премий, предусмотренных настоящим Положением, относятся к расходам на оплату труда.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5.3. Настоящее Положение вступает в силу с момента его утверждения и действует до замены его новым Положением.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5.4</w:t>
      </w:r>
      <w:r w:rsidR="002A6E70" w:rsidRPr="00C36E8A">
        <w:rPr>
          <w:sz w:val="28"/>
          <w:szCs w:val="28"/>
        </w:rPr>
        <w:t>.</w:t>
      </w:r>
      <w:r w:rsidRPr="00C36E8A">
        <w:rPr>
          <w:sz w:val="28"/>
          <w:szCs w:val="28"/>
        </w:rPr>
        <w:t xml:space="preserve"> Настоящее Положение применяется к трудовым отношениям, возникшим до вступления его в действие, только в части улучшения положения работников.</w:t>
      </w:r>
    </w:p>
    <w:p w:rsidR="003454D8" w:rsidRPr="00C36E8A" w:rsidRDefault="003454D8" w:rsidP="003454D8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>5.5. Текст настоящего Положения подлежит доведе</w:t>
      </w:r>
      <w:r w:rsidR="005D2BB9">
        <w:rPr>
          <w:sz w:val="28"/>
          <w:szCs w:val="28"/>
        </w:rPr>
        <w:t>нию до сведения работ</w:t>
      </w:r>
      <w:r w:rsidR="00B55B59">
        <w:rPr>
          <w:sz w:val="28"/>
          <w:szCs w:val="28"/>
        </w:rPr>
        <w:t>ников    МАДОУ «Детский сад №261</w:t>
      </w:r>
      <w:r w:rsidRPr="00C36E8A">
        <w:rPr>
          <w:sz w:val="28"/>
          <w:szCs w:val="28"/>
        </w:rPr>
        <w:t>».</w:t>
      </w:r>
    </w:p>
    <w:p w:rsidR="003454D8" w:rsidRPr="00C36E8A" w:rsidRDefault="003454D8" w:rsidP="003454D8">
      <w:pPr>
        <w:ind w:left="570"/>
        <w:jc w:val="both"/>
        <w:rPr>
          <w:sz w:val="28"/>
          <w:szCs w:val="28"/>
        </w:rPr>
      </w:pPr>
    </w:p>
    <w:p w:rsidR="003454D8" w:rsidRPr="00C36E8A" w:rsidRDefault="003454D8" w:rsidP="003454D8">
      <w:pPr>
        <w:jc w:val="both"/>
        <w:rPr>
          <w:sz w:val="28"/>
          <w:szCs w:val="28"/>
        </w:rPr>
      </w:pPr>
    </w:p>
    <w:p w:rsidR="003454D8" w:rsidRPr="00C36E8A" w:rsidRDefault="003454D8" w:rsidP="00C36E8A">
      <w:pPr>
        <w:jc w:val="both"/>
        <w:rPr>
          <w:sz w:val="28"/>
          <w:szCs w:val="28"/>
        </w:rPr>
      </w:pPr>
      <w:r w:rsidRPr="00C36E8A">
        <w:rPr>
          <w:sz w:val="28"/>
          <w:szCs w:val="28"/>
        </w:rPr>
        <w:tab/>
      </w:r>
    </w:p>
    <w:p w:rsidR="005328EA" w:rsidRPr="00C36E8A" w:rsidRDefault="005328EA">
      <w:pPr>
        <w:rPr>
          <w:sz w:val="28"/>
          <w:szCs w:val="28"/>
        </w:rPr>
      </w:pPr>
    </w:p>
    <w:sectPr w:rsidR="005328EA" w:rsidRPr="00C36E8A" w:rsidSect="008B5B66">
      <w:pgSz w:w="11906" w:h="16838"/>
      <w:pgMar w:top="567" w:right="70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F6BDD"/>
    <w:multiLevelType w:val="hybridMultilevel"/>
    <w:tmpl w:val="B00C36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1D2"/>
    <w:rsid w:val="0009116A"/>
    <w:rsid w:val="000F58BC"/>
    <w:rsid w:val="001C6617"/>
    <w:rsid w:val="001C7CB6"/>
    <w:rsid w:val="001D7310"/>
    <w:rsid w:val="00213BCA"/>
    <w:rsid w:val="002629A0"/>
    <w:rsid w:val="002779A7"/>
    <w:rsid w:val="002A6E70"/>
    <w:rsid w:val="003454D8"/>
    <w:rsid w:val="003500C9"/>
    <w:rsid w:val="00405E4F"/>
    <w:rsid w:val="00437800"/>
    <w:rsid w:val="0047643D"/>
    <w:rsid w:val="005140F0"/>
    <w:rsid w:val="005328EA"/>
    <w:rsid w:val="0055441A"/>
    <w:rsid w:val="005D2BB9"/>
    <w:rsid w:val="00600ECC"/>
    <w:rsid w:val="006A388B"/>
    <w:rsid w:val="006B69AF"/>
    <w:rsid w:val="006C6CFF"/>
    <w:rsid w:val="006E3367"/>
    <w:rsid w:val="00711C67"/>
    <w:rsid w:val="00737F4C"/>
    <w:rsid w:val="007953ED"/>
    <w:rsid w:val="007C331E"/>
    <w:rsid w:val="007D168B"/>
    <w:rsid w:val="008360F7"/>
    <w:rsid w:val="008B5B66"/>
    <w:rsid w:val="009301F0"/>
    <w:rsid w:val="00935F16"/>
    <w:rsid w:val="00973C63"/>
    <w:rsid w:val="009D3CAE"/>
    <w:rsid w:val="009D5438"/>
    <w:rsid w:val="00A63666"/>
    <w:rsid w:val="00A9515D"/>
    <w:rsid w:val="00AE43D5"/>
    <w:rsid w:val="00AE4599"/>
    <w:rsid w:val="00B46163"/>
    <w:rsid w:val="00B55B59"/>
    <w:rsid w:val="00B841D2"/>
    <w:rsid w:val="00B84766"/>
    <w:rsid w:val="00C36E8A"/>
    <w:rsid w:val="00C97191"/>
    <w:rsid w:val="00CB51E6"/>
    <w:rsid w:val="00CB7303"/>
    <w:rsid w:val="00CF5EF7"/>
    <w:rsid w:val="00D246E1"/>
    <w:rsid w:val="00DD4C9B"/>
    <w:rsid w:val="00E25DA9"/>
    <w:rsid w:val="00E6422B"/>
    <w:rsid w:val="00F50084"/>
    <w:rsid w:val="00F513AB"/>
    <w:rsid w:val="00F82218"/>
    <w:rsid w:val="00FB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454D8"/>
    <w:pPr>
      <w:widowControl w:val="0"/>
      <w:tabs>
        <w:tab w:val="num" w:pos="432"/>
      </w:tabs>
      <w:suppressAutoHyphens/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54D8"/>
    <w:rPr>
      <w:rFonts w:ascii="Arial" w:eastAsia="Times New Roman" w:hAnsi="Arial" w:cs="Times New Roman"/>
      <w:b/>
      <w:bCs/>
      <w:color w:val="000080"/>
      <w:sz w:val="20"/>
      <w:szCs w:val="20"/>
      <w:lang w:eastAsia="ar-SA"/>
    </w:rPr>
  </w:style>
  <w:style w:type="paragraph" w:customStyle="1" w:styleId="a3">
    <w:name w:val="Таблицы (моноширинный)"/>
    <w:basedOn w:val="a"/>
    <w:next w:val="a"/>
    <w:rsid w:val="003454D8"/>
    <w:pPr>
      <w:widowControl w:val="0"/>
      <w:suppressAutoHyphens/>
      <w:autoSpaceDE w:val="0"/>
      <w:jc w:val="both"/>
    </w:pPr>
    <w:rPr>
      <w:rFonts w:ascii="Courier New" w:hAnsi="Courier New" w:cs="Courier New"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3454D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B69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69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454D8"/>
    <w:pPr>
      <w:widowControl w:val="0"/>
      <w:tabs>
        <w:tab w:val="num" w:pos="432"/>
      </w:tabs>
      <w:suppressAutoHyphens/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54D8"/>
    <w:rPr>
      <w:rFonts w:ascii="Arial" w:eastAsia="Times New Roman" w:hAnsi="Arial" w:cs="Times New Roman"/>
      <w:b/>
      <w:bCs/>
      <w:color w:val="000080"/>
      <w:sz w:val="20"/>
      <w:szCs w:val="20"/>
      <w:lang w:eastAsia="ar-SA"/>
    </w:rPr>
  </w:style>
  <w:style w:type="paragraph" w:customStyle="1" w:styleId="a3">
    <w:name w:val="Таблицы (моноширинный)"/>
    <w:basedOn w:val="a"/>
    <w:next w:val="a"/>
    <w:rsid w:val="003454D8"/>
    <w:pPr>
      <w:widowControl w:val="0"/>
      <w:suppressAutoHyphens/>
      <w:autoSpaceDE w:val="0"/>
      <w:jc w:val="both"/>
    </w:pPr>
    <w:rPr>
      <w:rFonts w:ascii="Courier New" w:hAnsi="Courier New" w:cs="Courier New"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3454D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B69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69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1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1279</Words>
  <Characters>7293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МДОУ50</dc:creator>
  <cp:lastModifiedBy>Admin</cp:lastModifiedBy>
  <cp:revision>9</cp:revision>
  <cp:lastPrinted>2016-10-02T08:26:00Z</cp:lastPrinted>
  <dcterms:created xsi:type="dcterms:W3CDTF">2015-12-02T14:47:00Z</dcterms:created>
  <dcterms:modified xsi:type="dcterms:W3CDTF">2016-10-02T12:29:00Z</dcterms:modified>
</cp:coreProperties>
</file>